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71A2" w14:textId="336E7C1F" w:rsidR="00C0094D" w:rsidRPr="001F1486" w:rsidRDefault="008E5FB9" w:rsidP="001F1486">
      <w:pPr>
        <w:jc w:val="center"/>
        <w:rPr>
          <w:b/>
          <w:bCs/>
          <w:sz w:val="40"/>
          <w:szCs w:val="40"/>
          <w:u w:val="single"/>
        </w:rPr>
      </w:pPr>
      <w:r w:rsidRPr="001F1486">
        <w:rPr>
          <w:b/>
          <w:bCs/>
          <w:sz w:val="40"/>
          <w:szCs w:val="40"/>
          <w:u w:val="single"/>
        </w:rPr>
        <w:t>ORARI SCUOLE 2024-2025</w:t>
      </w:r>
    </w:p>
    <w:p w14:paraId="309C8AA7" w14:textId="007FF6E6" w:rsidR="008E5FB9" w:rsidRDefault="008E5FB9"/>
    <w:p w14:paraId="5CAE4906" w14:textId="77777777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b/>
          <w:bCs/>
          <w:color w:val="455B71"/>
          <w:sz w:val="27"/>
          <w:szCs w:val="27"/>
          <w:lang w:eastAsia="it-IT"/>
        </w:rPr>
        <w:t>Primaria CICONIA e ORVIETO SCALO:</w:t>
      </w: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 entrata TP e TN h. 8,05 – uscita TN h. 13,35 tranne martedì h.16,05 uscita TP 16,05</w:t>
      </w:r>
    </w:p>
    <w:p w14:paraId="253464AE" w14:textId="77777777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b/>
          <w:bCs/>
          <w:color w:val="455B71"/>
          <w:sz w:val="27"/>
          <w:szCs w:val="27"/>
          <w:lang w:eastAsia="it-IT"/>
        </w:rPr>
        <w:t>Primaria PORANO</w:t>
      </w: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: entrata h. 8 uscita 13,30 tranne il martedì uscita h.16</w:t>
      </w:r>
    </w:p>
    <w:p w14:paraId="66071BCF" w14:textId="481D277A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b/>
          <w:bCs/>
          <w:color w:val="455B71"/>
          <w:sz w:val="27"/>
          <w:szCs w:val="27"/>
          <w:lang w:eastAsia="it-IT"/>
        </w:rPr>
        <w:t>Primaria MONTECCHIO</w:t>
      </w: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: entrata h. 8,</w:t>
      </w:r>
      <w:r w:rsidR="00D523BF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0</w:t>
      </w: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0 uscita h. 13,</w:t>
      </w:r>
      <w:r w:rsidR="00D523BF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0</w:t>
      </w: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0 (fino al 29 settembre)</w:t>
      </w:r>
    </w:p>
    <w:p w14:paraId="39C2C1AC" w14:textId="4FCFAA14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dal 2 ottobre nei giorni con mensa martedì e giovedì uscita ore h. 16,</w:t>
      </w:r>
      <w:r w:rsidR="00D523BF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0</w:t>
      </w: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0</w:t>
      </w:r>
    </w:p>
    <w:p w14:paraId="7F8CA56B" w14:textId="77777777" w:rsidR="008E5FB9" w:rsidRPr="008E5FB9" w:rsidRDefault="00931AE3" w:rsidP="008E5F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11B41CB">
          <v:rect id="_x0000_i1025" style="width:0;height:0" o:hrstd="t" o:hrnoshade="t" o:hr="t" fillcolor="#455b71" stroked="f"/>
        </w:pict>
      </w:r>
    </w:p>
    <w:p w14:paraId="51B2F414" w14:textId="77777777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b/>
          <w:bCs/>
          <w:color w:val="455B71"/>
          <w:sz w:val="27"/>
          <w:szCs w:val="27"/>
          <w:lang w:eastAsia="it-IT"/>
        </w:rPr>
        <w:t>SCUOLE Infanzia CICONIA, ORVIETO SCALO, PORANO, MONTECCHIO</w:t>
      </w: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:</w:t>
      </w:r>
    </w:p>
    <w:p w14:paraId="594A86FE" w14:textId="77777777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entrata flessibile dalle h. 8 alle h. 9,30 – uscita fino al 29 settembre h. 15 con mensa, tranne infanzia di MONTECCHIO (senza mensa)</w:t>
      </w:r>
    </w:p>
    <w:p w14:paraId="1B29B569" w14:textId="77777777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dal 2 ottobre al 14 giugno uscita h.16</w:t>
      </w:r>
    </w:p>
    <w:p w14:paraId="2A214FA4" w14:textId="77777777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dal 17 giugno al 28 giugno uscita h.15 con mensa</w:t>
      </w:r>
    </w:p>
    <w:p w14:paraId="5AF91FE4" w14:textId="77777777" w:rsidR="008E5FB9" w:rsidRPr="008E5FB9" w:rsidRDefault="00931AE3" w:rsidP="008E5FB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DB7BBDA">
          <v:rect id="_x0000_i1026" style="width:0;height:0" o:hrstd="t" o:hrnoshade="t" o:hr="t" fillcolor="#455b71" stroked="f"/>
        </w:pict>
      </w:r>
    </w:p>
    <w:p w14:paraId="22495B73" w14:textId="77777777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b/>
          <w:bCs/>
          <w:color w:val="455B71"/>
          <w:sz w:val="27"/>
          <w:szCs w:val="27"/>
          <w:lang w:eastAsia="it-IT"/>
        </w:rPr>
        <w:t>SCUOLE SECONDARIE di 1° grado</w:t>
      </w:r>
    </w:p>
    <w:p w14:paraId="73461AA6" w14:textId="77777777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b/>
          <w:bCs/>
          <w:color w:val="455B71"/>
          <w:sz w:val="27"/>
          <w:szCs w:val="27"/>
          <w:lang w:eastAsia="it-IT"/>
        </w:rPr>
        <w:t>SS1°G Ippolito Scalza:</w:t>
      </w: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 xml:space="preserve"> entrata h. 7,50/7,55 – uscita TN h. 13,55 – TP </w:t>
      </w:r>
      <w:proofErr w:type="gramStart"/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Martedì</w:t>
      </w:r>
      <w:proofErr w:type="gramEnd"/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 xml:space="preserve"> e giovedì h.16,45</w:t>
      </w:r>
    </w:p>
    <w:p w14:paraId="63794445" w14:textId="77777777" w:rsidR="008E5FB9" w:rsidRPr="008E5FB9" w:rsidRDefault="008E5FB9" w:rsidP="008E5FB9">
      <w:pPr>
        <w:shd w:val="clear" w:color="auto" w:fill="FFFFFF"/>
        <w:spacing w:after="300" w:line="240" w:lineRule="auto"/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</w:pPr>
      <w:r w:rsidRPr="008E5FB9">
        <w:rPr>
          <w:rFonts w:ascii="Lora" w:eastAsia="Times New Roman" w:hAnsi="Lora" w:cs="Times New Roman"/>
          <w:b/>
          <w:bCs/>
          <w:color w:val="455B71"/>
          <w:sz w:val="27"/>
          <w:szCs w:val="27"/>
          <w:lang w:eastAsia="it-IT"/>
        </w:rPr>
        <w:t>SS1°G M. Buonarroti</w:t>
      </w:r>
      <w:r w:rsidRPr="008E5FB9">
        <w:rPr>
          <w:rFonts w:ascii="Lora" w:eastAsia="Times New Roman" w:hAnsi="Lora" w:cs="Times New Roman"/>
          <w:color w:val="455B71"/>
          <w:sz w:val="27"/>
          <w:szCs w:val="27"/>
          <w:lang w:eastAsia="it-IT"/>
        </w:rPr>
        <w:t> entrata h. 8 uscita h. 14</w:t>
      </w:r>
    </w:p>
    <w:p w14:paraId="482F7AF2" w14:textId="77777777" w:rsidR="008E5FB9" w:rsidRDefault="008E5FB9"/>
    <w:sectPr w:rsidR="008E5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50"/>
    <w:rsid w:val="001F1486"/>
    <w:rsid w:val="00346B50"/>
    <w:rsid w:val="008E5FB9"/>
    <w:rsid w:val="00931AE3"/>
    <w:rsid w:val="00C0094D"/>
    <w:rsid w:val="00D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2FA4"/>
  <w15:chartTrackingRefBased/>
  <w15:docId w15:val="{6E3D4016-E0DE-4720-A38F-02A68B59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5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</dc:creator>
  <cp:keywords/>
  <dc:description/>
  <cp:lastModifiedBy>Luisella</cp:lastModifiedBy>
  <cp:revision>2</cp:revision>
  <dcterms:created xsi:type="dcterms:W3CDTF">2024-09-04T09:04:00Z</dcterms:created>
  <dcterms:modified xsi:type="dcterms:W3CDTF">2024-09-04T09:04:00Z</dcterms:modified>
</cp:coreProperties>
</file>